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E919D4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5529DA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2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529DA" w:rsidRPr="00552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5529DA" w:rsidRPr="005529D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казание услуг по адаптации и 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в АО «Завод полупроводниковых приборов» экземплярами систем КонсультантПлюс</w:t>
      </w:r>
      <w:r w:rsidR="00CB76D3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9DA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529DA" w:rsidRPr="005529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казать услуги по адаптации и 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в АО «Завод полупроводниковых приборов» экземплярами систем КонсультантПлюс</w:t>
      </w:r>
      <w:r w:rsidR="001B3DB6" w:rsidRPr="005529D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29DA" w:rsidRPr="00E66373" w:rsidRDefault="005529DA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411" w:rsidRPr="00EA3411" w:rsidRDefault="00EA3411" w:rsidP="00EA3411">
      <w:pPr>
        <w:tabs>
          <w:tab w:val="num" w:pos="567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</w:pP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>Перечень экземпляров Систем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 xml:space="preserve">в отношении которых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ежемесячно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 xml:space="preserve">оказываются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информационные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>услуги:</w:t>
      </w: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77"/>
        <w:gridCol w:w="1843"/>
        <w:gridCol w:w="1134"/>
        <w:gridCol w:w="2268"/>
      </w:tblGrid>
      <w:tr w:rsidR="00EA3411" w:rsidRPr="00EA3411" w:rsidTr="00EA3411">
        <w:trPr>
          <w:cantSplit/>
          <w:trHeight w:val="6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x-none"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val="x-none" w:eastAsia="zh-CN"/>
              </w:rPr>
              <w:t>№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экземпляра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Тип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Кол-во, 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Стоимость информационных услуг с использованием экземпляров системы, руб/мес</w:t>
            </w: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1.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КонсультантСудебнаяПрактика: Суды общей юрисдикции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2.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СС НТА по охране труда и пожарной безопасности в офисах и ТЦ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(50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3.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СПС КонсультантПлюс: Законодательство Республики Марий Эл (с приложением)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4.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 Бизнес: Версия Проф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(50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5.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КонсультантАрбитраж: Арбитражные суды всех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6.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КонсультантБухгалтер: Корреспонденция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20D" w:rsidRPr="00EA3411" w:rsidTr="005C4023">
        <w:trPr>
          <w:cantSplit/>
          <w:trHeight w:val="240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0D" w:rsidRPr="00EA3411" w:rsidRDefault="0050020D" w:rsidP="005002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0D" w:rsidRPr="00EA3411" w:rsidRDefault="0050020D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4C1986" w:rsidRPr="004C1986" w:rsidRDefault="004C1986" w:rsidP="004C1986">
      <w:pPr>
        <w:tabs>
          <w:tab w:val="left" w:pos="0"/>
        </w:tabs>
        <w:snapToGrid w:val="0"/>
        <w:spacing w:after="0" w:line="240" w:lineRule="auto"/>
        <w:jc w:val="right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4C1986"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  <w:t>* - ОД – максимальное число одновременных доступов к системе</w:t>
      </w:r>
    </w:p>
    <w:p w:rsidR="00EA3411" w:rsidRDefault="00EA3411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986" w:rsidRPr="004C1986" w:rsidRDefault="004C1986" w:rsidP="004C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Стоимость месячного сопровождения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C1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_____(____________), в том числе НДС _______</w:t>
      </w:r>
    </w:p>
    <w:p w:rsidR="004C1986" w:rsidRPr="004C1986" w:rsidRDefault="004C1986" w:rsidP="004C1986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</w:p>
    <w:p w:rsidR="00EA3411" w:rsidRPr="00E6070D" w:rsidRDefault="00EA3411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79F" w:rsidRPr="002D179F" w:rsidRDefault="004C1986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</w:t>
      </w:r>
      <w:r w:rsidR="002D179F"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того на общую сумму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179F"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Default="004E2E8E" w:rsidP="004C1986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0D6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986"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стоимость услуг с использованием экземпляров Системы до 10 числа месяца, следующего за месяцем оказания услуг.</w:t>
      </w:r>
      <w:r w:rsid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датой оплаты понимается дата списания денежных средств с расчетного счета Заказчика.</w:t>
      </w:r>
    </w:p>
    <w:p w:rsidR="006E461C" w:rsidRDefault="00D04788" w:rsidP="005002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Срок </w:t>
      </w:r>
      <w:r w:rsidR="004C1986"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оказания услуги:</w:t>
      </w:r>
      <w:r w:rsid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50020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 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>«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1» </w:t>
      </w:r>
      <w:r w:rsid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>августа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E919D4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 по «31» мая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E919D4" w:rsidRPr="00E919D4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</w:t>
      </w:r>
    </w:p>
    <w:p w:rsidR="000D6C32" w:rsidRDefault="000D6C32" w:rsidP="005002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D6C32" w:rsidRPr="004C1986" w:rsidRDefault="000D6C32" w:rsidP="000D6C3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Место оказания услуг: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г. Йошкар-Ола, ул. Суворова, дом № 26.</w:t>
      </w: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действия настоящего коммерческого предложения:</w:t>
      </w: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4E2E8E" w:rsidRDefault="006E461C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E919D4" w:rsidRPr="00E919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ию</w:t>
      </w:r>
      <w:r w:rsidR="00E919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л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E919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4C1986" w:rsidRDefault="004C1986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1986" w:rsidRDefault="004C1986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529DA" w:rsidRPr="006E461C" w:rsidRDefault="005529D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B2EEB" w:rsidRDefault="00BB2EEB" w:rsidP="006E461C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759AC" w:rsidRDefault="00E759AC" w:rsidP="00E759A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E759AC" w:rsidRPr="007760C0" w:rsidRDefault="00E759AC" w:rsidP="00E759AC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E759AC" w:rsidRPr="007760C0" w:rsidRDefault="00E759AC" w:rsidP="00E759AC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AC" w:rsidRPr="007760C0" w:rsidRDefault="00E759AC" w:rsidP="00BD684A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E759AC" w:rsidRPr="007760C0" w:rsidRDefault="00E759AC" w:rsidP="00E759AC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E759AC" w:rsidRDefault="00E759AC" w:rsidP="00E759A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E759AC" w:rsidRPr="007760C0" w:rsidRDefault="00E759AC" w:rsidP="00E759A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p w:rsidR="00E759AC" w:rsidRDefault="00E759AC" w:rsidP="00E759AC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975B1"/>
    <w:rsid w:val="000D6C32"/>
    <w:rsid w:val="000F136B"/>
    <w:rsid w:val="001917F2"/>
    <w:rsid w:val="001B3DB6"/>
    <w:rsid w:val="001D176B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15FE"/>
    <w:rsid w:val="00482D3A"/>
    <w:rsid w:val="00493BAD"/>
    <w:rsid w:val="004C1986"/>
    <w:rsid w:val="004D172B"/>
    <w:rsid w:val="004E2E8E"/>
    <w:rsid w:val="004F277B"/>
    <w:rsid w:val="0050020D"/>
    <w:rsid w:val="00501E61"/>
    <w:rsid w:val="00526E64"/>
    <w:rsid w:val="005529DA"/>
    <w:rsid w:val="00576D02"/>
    <w:rsid w:val="00597A93"/>
    <w:rsid w:val="00620A0A"/>
    <w:rsid w:val="00687DA2"/>
    <w:rsid w:val="006A532C"/>
    <w:rsid w:val="006E461C"/>
    <w:rsid w:val="006E743A"/>
    <w:rsid w:val="0071247C"/>
    <w:rsid w:val="0078054A"/>
    <w:rsid w:val="007B703A"/>
    <w:rsid w:val="007C6C3A"/>
    <w:rsid w:val="007D6E39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80B77"/>
    <w:rsid w:val="00B816D6"/>
    <w:rsid w:val="00B97083"/>
    <w:rsid w:val="00BB2EEB"/>
    <w:rsid w:val="00BC4C67"/>
    <w:rsid w:val="00C77CF4"/>
    <w:rsid w:val="00CB76D3"/>
    <w:rsid w:val="00D04788"/>
    <w:rsid w:val="00D60244"/>
    <w:rsid w:val="00D83DF1"/>
    <w:rsid w:val="00E52E9B"/>
    <w:rsid w:val="00E6070D"/>
    <w:rsid w:val="00E66373"/>
    <w:rsid w:val="00E759AC"/>
    <w:rsid w:val="00E919D4"/>
    <w:rsid w:val="00EA3411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69186-4F63-4137-9A2B-031F54CE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51</cp:revision>
  <dcterms:created xsi:type="dcterms:W3CDTF">2021-06-10T07:57:00Z</dcterms:created>
  <dcterms:modified xsi:type="dcterms:W3CDTF">2024-06-21T06:07:00Z</dcterms:modified>
</cp:coreProperties>
</file>